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22144" w14:textId="009F2D9C" w:rsidR="0050657F" w:rsidRDefault="00E04D65">
      <w:pPr>
        <w:spacing w:before="8" w:after="0" w:line="160" w:lineRule="exact"/>
        <w:rPr>
          <w:sz w:val="16"/>
          <w:szCs w:val="16"/>
        </w:rPr>
      </w:pPr>
      <w:bookmarkStart w:id="0" w:name="_GoBack"/>
      <w:r>
        <w:rPr>
          <w:noProof/>
        </w:rPr>
        <w:drawing>
          <wp:anchor distT="0" distB="0" distL="114300" distR="114300" simplePos="0" relativeHeight="251660288" behindDoc="1" locked="0" layoutInCell="1" allowOverlap="1" wp14:anchorId="09D7BB67" wp14:editId="1D1CA0AC">
            <wp:simplePos x="0" y="0"/>
            <wp:positionH relativeFrom="page">
              <wp:posOffset>516890</wp:posOffset>
            </wp:positionH>
            <wp:positionV relativeFrom="paragraph">
              <wp:posOffset>87630</wp:posOffset>
            </wp:positionV>
            <wp:extent cx="624840" cy="701675"/>
            <wp:effectExtent l="0" t="0" r="3810" b="3175"/>
            <wp:wrapNone/>
            <wp:docPr id="31" name="Picture 31" descr="N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70167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462FF26" w14:textId="77777777" w:rsidR="0050657F" w:rsidRDefault="0050657F">
      <w:pPr>
        <w:spacing w:after="0" w:line="200" w:lineRule="exact"/>
        <w:rPr>
          <w:sz w:val="20"/>
          <w:szCs w:val="20"/>
        </w:rPr>
      </w:pPr>
    </w:p>
    <w:p w14:paraId="742EE29A" w14:textId="4E752F2A" w:rsidR="00903A72" w:rsidRPr="00E04D65" w:rsidRDefault="009549D4" w:rsidP="00E04D65">
      <w:pPr>
        <w:spacing w:after="0"/>
        <w:jc w:val="center"/>
        <w:rPr>
          <w:rFonts w:cs="Times New Roman"/>
          <w:b/>
          <w:sz w:val="28"/>
          <w:szCs w:val="28"/>
        </w:rPr>
      </w:pPr>
      <w:r>
        <w:rPr>
          <w:noProof/>
        </w:rPr>
        <w:drawing>
          <wp:anchor distT="0" distB="0" distL="114300" distR="114300" simplePos="0" relativeHeight="251657216" behindDoc="1" locked="0" layoutInCell="1" allowOverlap="1" wp14:anchorId="56D56F75" wp14:editId="1903EFF3">
            <wp:simplePos x="0" y="0"/>
            <wp:positionH relativeFrom="page">
              <wp:posOffset>6336665</wp:posOffset>
            </wp:positionH>
            <wp:positionV relativeFrom="paragraph">
              <wp:posOffset>-172085</wp:posOffset>
            </wp:positionV>
            <wp:extent cx="826770" cy="727710"/>
            <wp:effectExtent l="0" t="0" r="0" b="0"/>
            <wp:wrapNone/>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27710"/>
                    </a:xfrm>
                    <a:prstGeom prst="rect">
                      <a:avLst/>
                    </a:prstGeom>
                    <a:noFill/>
                  </pic:spPr>
                </pic:pic>
              </a:graphicData>
            </a:graphic>
            <wp14:sizeRelH relativeFrom="page">
              <wp14:pctWidth>0</wp14:pctWidth>
            </wp14:sizeRelH>
            <wp14:sizeRelV relativeFrom="page">
              <wp14:pctHeight>0</wp14:pctHeight>
            </wp14:sizeRelV>
          </wp:anchor>
        </w:drawing>
      </w:r>
      <w:r w:rsidR="00903A72" w:rsidRPr="00903A72">
        <w:rPr>
          <w:b/>
          <w:sz w:val="23"/>
          <w:szCs w:val="23"/>
        </w:rPr>
        <w:t xml:space="preserve"> </w:t>
      </w:r>
      <w:r w:rsidR="00903A72" w:rsidRPr="00E04D65">
        <w:rPr>
          <w:rFonts w:cs="Times New Roman"/>
          <w:b/>
          <w:sz w:val="28"/>
          <w:szCs w:val="28"/>
        </w:rPr>
        <w:t>SAMPLE SUBMISION GUIDELINES AND CHECKLIST</w:t>
      </w:r>
    </w:p>
    <w:p w14:paraId="11BE7224" w14:textId="372052B5" w:rsidR="00E04D65" w:rsidRPr="00E04D65" w:rsidRDefault="00E04D65" w:rsidP="00E04D65">
      <w:pPr>
        <w:spacing w:after="0"/>
        <w:jc w:val="center"/>
        <w:rPr>
          <w:rFonts w:cs="Times New Roman"/>
          <w:b/>
          <w:sz w:val="28"/>
          <w:szCs w:val="28"/>
        </w:rPr>
      </w:pPr>
      <w:r w:rsidRPr="00E04D65">
        <w:rPr>
          <w:rFonts w:cs="Times New Roman"/>
          <w:b/>
          <w:sz w:val="28"/>
          <w:szCs w:val="28"/>
        </w:rPr>
        <w:t>New Mexico State University – Plant Diagnostic Clinic</w:t>
      </w:r>
    </w:p>
    <w:p w14:paraId="195F3959" w14:textId="77777777" w:rsidR="00E04D65" w:rsidRPr="00E04D65" w:rsidRDefault="00E04D65" w:rsidP="00E04D65">
      <w:pPr>
        <w:spacing w:after="0"/>
        <w:jc w:val="center"/>
        <w:rPr>
          <w:sz w:val="16"/>
          <w:szCs w:val="16"/>
        </w:rPr>
      </w:pPr>
    </w:p>
    <w:p w14:paraId="45B82ADA" w14:textId="77777777" w:rsidR="00903A72" w:rsidRPr="00E04D65" w:rsidRDefault="00903A72" w:rsidP="00E04D65">
      <w:pPr>
        <w:spacing w:after="120" w:line="240" w:lineRule="auto"/>
        <w:rPr>
          <w:rFonts w:cs="Times New Roman"/>
          <w:sz w:val="23"/>
          <w:szCs w:val="23"/>
        </w:rPr>
      </w:pPr>
      <w:r w:rsidRPr="00E04D65">
        <w:rPr>
          <w:rFonts w:cs="Times New Roman"/>
          <w:sz w:val="23"/>
          <w:szCs w:val="23"/>
        </w:rPr>
        <w:t>Successful plant disease, weed and insect identification is a team effort! Proper diagnosis begins with the submission of good quality specimens accompanied by accurate and complete information. Please follow these guidelines and submit the best sample possible. If submitted samples are insufficient for diagnosis, you will be asked to submit a new sample.</w:t>
      </w:r>
    </w:p>
    <w:p w14:paraId="4550BF3E" w14:textId="379ED443" w:rsidR="00903A72" w:rsidRPr="00E04D65" w:rsidRDefault="00903A72" w:rsidP="00E04D65">
      <w:pPr>
        <w:spacing w:line="240" w:lineRule="auto"/>
        <w:rPr>
          <w:rFonts w:cs="Times New Roman"/>
          <w:sz w:val="23"/>
          <w:szCs w:val="23"/>
        </w:rPr>
      </w:pPr>
      <w:r w:rsidRPr="00E04D65">
        <w:rPr>
          <w:rFonts w:cs="Times New Roman"/>
          <w:sz w:val="23"/>
          <w:szCs w:val="23"/>
        </w:rPr>
        <w:t>County Extension Agents should submit samples through the New Mexico Dista</w:t>
      </w:r>
      <w:r w:rsidR="00E06978">
        <w:rPr>
          <w:rFonts w:cs="Times New Roman"/>
          <w:sz w:val="23"/>
          <w:szCs w:val="23"/>
        </w:rPr>
        <w:t>nce Diagnostic System (NMSU PDIS</w:t>
      </w:r>
      <w:r w:rsidRPr="00E04D65">
        <w:rPr>
          <w:rFonts w:cs="Times New Roman"/>
          <w:sz w:val="23"/>
          <w:szCs w:val="23"/>
        </w:rPr>
        <w:t>). The link to the submission page and other information on how to use NMDDS is available on the NMSU Plant Clinic Webpage (</w:t>
      </w:r>
      <w:hyperlink r:id="rId10" w:history="1">
        <w:r w:rsidRPr="00E04D65">
          <w:rPr>
            <w:rStyle w:val="Hyperlink"/>
            <w:rFonts w:cs="Times New Roman"/>
            <w:sz w:val="23"/>
            <w:szCs w:val="23"/>
          </w:rPr>
          <w:t>http://plantclinic.nmsu.edu</w:t>
        </w:r>
      </w:hyperlink>
      <w:r w:rsidRPr="00E04D65">
        <w:rPr>
          <w:rFonts w:cs="Times New Roman"/>
          <w:sz w:val="23"/>
          <w:szCs w:val="23"/>
        </w:rPr>
        <w:t xml:space="preserve">) or by contacting </w:t>
      </w:r>
      <w:r w:rsidR="00E06978">
        <w:rPr>
          <w:rFonts w:cs="Times New Roman"/>
          <w:sz w:val="23"/>
          <w:szCs w:val="23"/>
        </w:rPr>
        <w:t xml:space="preserve">Phillip Lujan </w:t>
      </w:r>
      <w:r w:rsidRPr="00E04D65">
        <w:rPr>
          <w:rFonts w:cs="Times New Roman"/>
          <w:sz w:val="23"/>
          <w:szCs w:val="23"/>
        </w:rPr>
        <w:t xml:space="preserve">(575-646-1965). </w:t>
      </w:r>
    </w:p>
    <w:p w14:paraId="3E5831B9" w14:textId="48043385" w:rsidR="00E04D65" w:rsidRDefault="00E04D65" w:rsidP="00E04D65">
      <w:pPr>
        <w:tabs>
          <w:tab w:val="left" w:pos="820"/>
        </w:tabs>
        <w:spacing w:after="0" w:line="240" w:lineRule="auto"/>
        <w:ind w:right="-20"/>
        <w:rPr>
          <w:rFonts w:eastAsia="Calibri" w:cs="Calibri"/>
          <w:spacing w:val="3"/>
        </w:rPr>
      </w:pPr>
      <w:r w:rsidRPr="00E04D65">
        <w:rPr>
          <w:rFonts w:eastAsia="Calibri" w:cs="Calibri"/>
          <w:b/>
          <w:spacing w:val="3"/>
        </w:rPr>
        <w:t>Please be advised</w:t>
      </w:r>
      <w:r w:rsidRPr="00E04D65">
        <w:rPr>
          <w:rFonts w:eastAsia="Calibri" w:cs="Calibri"/>
          <w:spacing w:val="3"/>
        </w:rPr>
        <w:t>, if pests of regulatory significance are identified on submitted samples, we are required to notify the New Mexico Department of Agriculture.</w:t>
      </w:r>
    </w:p>
    <w:p w14:paraId="6439421E" w14:textId="77777777" w:rsidR="00E04D65" w:rsidRPr="00E04D65" w:rsidRDefault="00E04D65" w:rsidP="00E04D65">
      <w:pPr>
        <w:tabs>
          <w:tab w:val="left" w:pos="820"/>
        </w:tabs>
        <w:spacing w:after="0" w:line="240" w:lineRule="auto"/>
        <w:ind w:right="-20"/>
        <w:rPr>
          <w:rFonts w:eastAsia="Calibri" w:cs="Calibri"/>
          <w:sz w:val="20"/>
          <w:szCs w:val="20"/>
        </w:rPr>
      </w:pPr>
    </w:p>
    <w:p w14:paraId="45C58364" w14:textId="77777777" w:rsidR="00903A72" w:rsidRPr="00E04D65" w:rsidRDefault="00903A72" w:rsidP="00903A72">
      <w:pPr>
        <w:ind w:left="360"/>
        <w:rPr>
          <w:rFonts w:cs="Times New Roman"/>
          <w:b/>
          <w:sz w:val="23"/>
          <w:szCs w:val="23"/>
        </w:rPr>
      </w:pPr>
      <w:r w:rsidRPr="00E04D65">
        <w:rPr>
          <w:rFonts w:cs="Times New Roman"/>
          <w:b/>
          <w:sz w:val="23"/>
          <w:szCs w:val="23"/>
        </w:rPr>
        <w:t>General sample submission:</w:t>
      </w:r>
    </w:p>
    <w:p w14:paraId="454E7350"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Preserve and ship appropriately for the type of specimen – consider what the specimen will look like after packing and shipping.</w:t>
      </w:r>
    </w:p>
    <w:p w14:paraId="6DAA91B0"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Do not collect or send dry or dead plant material.</w:t>
      </w:r>
    </w:p>
    <w:p w14:paraId="43A3EDAC"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If possible, collect the entire plant, otherwise collect portions of the affected plant including the margin between diseased and healthy tissue - a good sample includes all relevant plant parts.</w:t>
      </w:r>
    </w:p>
    <w:p w14:paraId="02E1A625"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Do not wash soil from roots or add moisture to any sample.</w:t>
      </w:r>
    </w:p>
    <w:p w14:paraId="25AF97EF"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Wrap foliage in dry paper towels.</w:t>
      </w:r>
    </w:p>
    <w:p w14:paraId="5C647208"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Wrap root ball in its own bag and seal around stem to prevent soil from contaminating leaves.</w:t>
      </w:r>
    </w:p>
    <w:p w14:paraId="14779552"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For turf samples, wrap sample in dry newspaper or paper towels.</w:t>
      </w:r>
    </w:p>
    <w:p w14:paraId="4AA81A4B" w14:textId="14A41095"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Place sample </w:t>
      </w:r>
      <w:r w:rsidR="0025780E" w:rsidRPr="00E04D65">
        <w:rPr>
          <w:rFonts w:cs="Times New Roman"/>
          <w:sz w:val="23"/>
          <w:szCs w:val="23"/>
        </w:rPr>
        <w:t xml:space="preserve">in a </w:t>
      </w:r>
      <w:r w:rsidR="00E04D65">
        <w:rPr>
          <w:rFonts w:cs="Times New Roman"/>
          <w:sz w:val="23"/>
          <w:szCs w:val="23"/>
        </w:rPr>
        <w:t>zip-top</w:t>
      </w:r>
      <w:r w:rsidRPr="00E04D65">
        <w:rPr>
          <w:rFonts w:cs="Times New Roman"/>
          <w:sz w:val="23"/>
          <w:szCs w:val="23"/>
        </w:rPr>
        <w:t xml:space="preserve"> bag and seal.</w:t>
      </w:r>
    </w:p>
    <w:p w14:paraId="2E058F3B" w14:textId="163B3906"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For suspected exotic species and/or high</w:t>
      </w:r>
      <w:r w:rsidR="0025780E" w:rsidRPr="00E04D65">
        <w:rPr>
          <w:rFonts w:cs="Times New Roman"/>
          <w:sz w:val="23"/>
          <w:szCs w:val="23"/>
        </w:rPr>
        <w:t>-</w:t>
      </w:r>
      <w:r w:rsidRPr="00E04D65">
        <w:rPr>
          <w:rFonts w:cs="Times New Roman"/>
          <w:sz w:val="23"/>
          <w:szCs w:val="23"/>
        </w:rPr>
        <w:t>risk pests, decontaminate the outside of the sample bag with an appropriate disinfectant - (70% isopropyl alcohol, 10% bleach) – and then place the</w:t>
      </w:r>
      <w:r w:rsidR="0025780E" w:rsidRPr="00E04D65">
        <w:rPr>
          <w:rFonts w:cs="Times New Roman"/>
          <w:sz w:val="23"/>
          <w:szCs w:val="23"/>
        </w:rPr>
        <w:t xml:space="preserve"> sample bag inside a second zip</w:t>
      </w:r>
      <w:r w:rsidR="00977741">
        <w:rPr>
          <w:rFonts w:cs="Times New Roman"/>
          <w:sz w:val="23"/>
          <w:szCs w:val="23"/>
        </w:rPr>
        <w:t>-top</w:t>
      </w:r>
      <w:r w:rsidRPr="00E04D65">
        <w:rPr>
          <w:rFonts w:cs="Times New Roman"/>
          <w:sz w:val="23"/>
          <w:szCs w:val="23"/>
        </w:rPr>
        <w:t xml:space="preserve"> bag and seal. </w:t>
      </w:r>
    </w:p>
    <w:p w14:paraId="26549810"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Place in a sturdy box or padded envelope.</w:t>
      </w:r>
    </w:p>
    <w:p w14:paraId="165A582F" w14:textId="69496A04"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Complete appropriate submission form [e.g. </w:t>
      </w:r>
      <w:r w:rsidRPr="00E04D65">
        <w:rPr>
          <w:rFonts w:cs="Times New Roman"/>
          <w:b/>
          <w:sz w:val="23"/>
          <w:szCs w:val="23"/>
        </w:rPr>
        <w:t>General Sample Submission Form: forms may be submitted</w:t>
      </w:r>
      <w:r w:rsidR="00E06978">
        <w:rPr>
          <w:rFonts w:cs="Times New Roman"/>
          <w:b/>
          <w:sz w:val="23"/>
          <w:szCs w:val="23"/>
        </w:rPr>
        <w:t xml:space="preserve"> through the Plant </w:t>
      </w:r>
      <w:r w:rsidRPr="00E04D65">
        <w:rPr>
          <w:rFonts w:cs="Times New Roman"/>
          <w:b/>
          <w:sz w:val="23"/>
          <w:szCs w:val="23"/>
        </w:rPr>
        <w:t xml:space="preserve">Diagnostic </w:t>
      </w:r>
      <w:r w:rsidR="00E06978">
        <w:rPr>
          <w:rFonts w:cs="Times New Roman"/>
          <w:b/>
          <w:sz w:val="23"/>
          <w:szCs w:val="23"/>
        </w:rPr>
        <w:t>Information System (NMSU PDIS</w:t>
      </w:r>
      <w:r w:rsidRPr="00E04D65">
        <w:rPr>
          <w:rFonts w:cs="Times New Roman"/>
          <w:b/>
          <w:sz w:val="23"/>
          <w:szCs w:val="23"/>
        </w:rPr>
        <w:t>) or may be downloaded from the NMSU Plant Clinic webpage (</w:t>
      </w:r>
      <w:hyperlink r:id="rId11" w:history="1">
        <w:r w:rsidRPr="00E04D65">
          <w:rPr>
            <w:rStyle w:val="Hyperlink"/>
            <w:rFonts w:cs="Times New Roman"/>
            <w:b/>
            <w:sz w:val="23"/>
            <w:szCs w:val="23"/>
          </w:rPr>
          <w:t>http://plantclinic.nmsu.edu</w:t>
        </w:r>
      </w:hyperlink>
      <w:r w:rsidRPr="00E04D65">
        <w:rPr>
          <w:rFonts w:cs="Times New Roman"/>
          <w:b/>
          <w:sz w:val="23"/>
          <w:szCs w:val="23"/>
        </w:rPr>
        <w:t xml:space="preserve">)] </w:t>
      </w:r>
      <w:r w:rsidRPr="00E04D65">
        <w:rPr>
          <w:rFonts w:cs="Times New Roman"/>
          <w:sz w:val="23"/>
          <w:szCs w:val="23"/>
        </w:rPr>
        <w:t>with accurate collection data (the more information provided the better) - include complete contact information including email address (when applicable).</w:t>
      </w:r>
    </w:p>
    <w:p w14:paraId="22F5C9A9" w14:textId="25635A71"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Place completed </w:t>
      </w:r>
      <w:r w:rsidR="0025780E" w:rsidRPr="00E04D65">
        <w:rPr>
          <w:rFonts w:cs="Times New Roman"/>
          <w:sz w:val="23"/>
          <w:szCs w:val="23"/>
        </w:rPr>
        <w:t xml:space="preserve">submission form in separate </w:t>
      </w:r>
      <w:r w:rsidR="00977741">
        <w:rPr>
          <w:rFonts w:cs="Times New Roman"/>
          <w:sz w:val="23"/>
          <w:szCs w:val="23"/>
        </w:rPr>
        <w:t>zip</w:t>
      </w:r>
      <w:r w:rsidR="00E04D65">
        <w:rPr>
          <w:rFonts w:cs="Times New Roman"/>
          <w:sz w:val="23"/>
          <w:szCs w:val="23"/>
        </w:rPr>
        <w:t>-top</w:t>
      </w:r>
      <w:r w:rsidRPr="00E04D65">
        <w:rPr>
          <w:rFonts w:cs="Times New Roman"/>
          <w:sz w:val="23"/>
          <w:szCs w:val="23"/>
        </w:rPr>
        <w:t xml:space="preserve"> bag and place in box/envelope.</w:t>
      </w:r>
    </w:p>
    <w:p w14:paraId="686724CF" w14:textId="360D9C7C" w:rsidR="00E04D65" w:rsidRPr="00E04D65" w:rsidRDefault="00903A72" w:rsidP="00E04D65">
      <w:pPr>
        <w:widowControl/>
        <w:numPr>
          <w:ilvl w:val="0"/>
          <w:numId w:val="2"/>
        </w:numPr>
        <w:spacing w:after="0" w:line="240" w:lineRule="auto"/>
        <w:rPr>
          <w:rFonts w:cs="Times New Roman"/>
          <w:b/>
          <w:sz w:val="23"/>
          <w:szCs w:val="23"/>
        </w:rPr>
      </w:pPr>
      <w:r w:rsidRPr="00E04D65">
        <w:rPr>
          <w:rFonts w:cs="Times New Roman"/>
          <w:sz w:val="23"/>
          <w:szCs w:val="23"/>
        </w:rPr>
        <w:t>Skip to ‘Final Packing and Notification Instructions.’</w:t>
      </w:r>
    </w:p>
    <w:p w14:paraId="43390588" w14:textId="77777777" w:rsidR="00E04D65" w:rsidRPr="00E04D65" w:rsidRDefault="00E04D65" w:rsidP="00E04D65">
      <w:pPr>
        <w:widowControl/>
        <w:spacing w:after="0" w:line="240" w:lineRule="auto"/>
        <w:ind w:left="360"/>
        <w:rPr>
          <w:rFonts w:cs="Times New Roman"/>
          <w:b/>
          <w:sz w:val="23"/>
          <w:szCs w:val="23"/>
        </w:rPr>
      </w:pPr>
    </w:p>
    <w:p w14:paraId="56D2D80F" w14:textId="75A57ADB" w:rsidR="00903A72" w:rsidRPr="00E04D65" w:rsidRDefault="00903A72" w:rsidP="00903A72">
      <w:pPr>
        <w:ind w:left="360"/>
        <w:rPr>
          <w:rFonts w:cs="Times New Roman"/>
          <w:b/>
          <w:sz w:val="23"/>
          <w:szCs w:val="23"/>
        </w:rPr>
      </w:pPr>
      <w:r w:rsidRPr="00E04D65">
        <w:rPr>
          <w:rFonts w:cs="Times New Roman"/>
          <w:b/>
          <w:sz w:val="23"/>
          <w:szCs w:val="23"/>
        </w:rPr>
        <w:t>Submission for Plant/Weed Identification:</w:t>
      </w:r>
    </w:p>
    <w:p w14:paraId="71B799FA" w14:textId="7B6A0D1A"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Collect intact specimens including stems with leaves attached</w:t>
      </w:r>
      <w:r w:rsidR="00D47217">
        <w:rPr>
          <w:rFonts w:cs="Times New Roman"/>
          <w:sz w:val="23"/>
          <w:szCs w:val="23"/>
        </w:rPr>
        <w:t>, flowers, fruit, seeds and roo</w:t>
      </w:r>
      <w:r w:rsidRPr="00E04D65">
        <w:rPr>
          <w:rFonts w:cs="Times New Roman"/>
          <w:sz w:val="23"/>
          <w:szCs w:val="23"/>
        </w:rPr>
        <w:t xml:space="preserve">ts whenever possible. </w:t>
      </w:r>
    </w:p>
    <w:p w14:paraId="2B9B068E"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Include seedlings and mature plants when both are present.</w:t>
      </w:r>
    </w:p>
    <w:p w14:paraId="75573D70"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Wrap in dry paper towel or newspaper and place between two pieces of cardboard.</w:t>
      </w:r>
    </w:p>
    <w:p w14:paraId="2EDCF94F"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Pack in sturdy container or padded envelope.</w:t>
      </w:r>
    </w:p>
    <w:p w14:paraId="6E551CD8" w14:textId="7879A050"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Complete a </w:t>
      </w:r>
      <w:r w:rsidRPr="00E04D65">
        <w:rPr>
          <w:rFonts w:cs="Times New Roman"/>
          <w:b/>
          <w:sz w:val="23"/>
          <w:szCs w:val="23"/>
        </w:rPr>
        <w:t>Plant/Weed Identification Form</w:t>
      </w:r>
      <w:r w:rsidR="00E06978">
        <w:rPr>
          <w:rFonts w:cs="Times New Roman"/>
          <w:sz w:val="23"/>
          <w:szCs w:val="23"/>
        </w:rPr>
        <w:t xml:space="preserve"> (available through NMSU PDIS</w:t>
      </w:r>
      <w:r w:rsidRPr="00E04D65">
        <w:rPr>
          <w:rFonts w:cs="Times New Roman"/>
          <w:sz w:val="23"/>
          <w:szCs w:val="23"/>
        </w:rPr>
        <w:t>) with accurate information - include complete contact information including email address (when applicable).</w:t>
      </w:r>
    </w:p>
    <w:p w14:paraId="52407FCE" w14:textId="03AA59B6" w:rsidR="00903A72"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Skip to ‘Final Packing and Notification Instructions.’</w:t>
      </w:r>
    </w:p>
    <w:p w14:paraId="3940424E" w14:textId="77777777" w:rsidR="00E04D65" w:rsidRPr="00E04D65" w:rsidRDefault="00E04D65" w:rsidP="00E04D65">
      <w:pPr>
        <w:widowControl/>
        <w:spacing w:after="0" w:line="240" w:lineRule="auto"/>
        <w:ind w:left="720"/>
        <w:rPr>
          <w:rFonts w:cs="Times New Roman"/>
          <w:sz w:val="23"/>
          <w:szCs w:val="23"/>
        </w:rPr>
      </w:pPr>
    </w:p>
    <w:p w14:paraId="0F73ED10" w14:textId="77777777" w:rsidR="00903A72" w:rsidRPr="00E04D65" w:rsidRDefault="00903A72" w:rsidP="00E04D65">
      <w:pPr>
        <w:spacing w:after="0"/>
        <w:ind w:left="360"/>
        <w:rPr>
          <w:rFonts w:cs="Times New Roman"/>
          <w:b/>
          <w:sz w:val="23"/>
          <w:szCs w:val="23"/>
        </w:rPr>
      </w:pPr>
      <w:r w:rsidRPr="00E04D65">
        <w:rPr>
          <w:rFonts w:cs="Times New Roman"/>
          <w:b/>
          <w:sz w:val="23"/>
          <w:szCs w:val="23"/>
        </w:rPr>
        <w:lastRenderedPageBreak/>
        <w:t>Submission of Insects and Arthropods for Identification:</w:t>
      </w:r>
    </w:p>
    <w:p w14:paraId="6D5A2F83"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Collect multiple samples of all life stages, if possible.</w:t>
      </w:r>
    </w:p>
    <w:p w14:paraId="37DDB757"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Collect intact specimens (not just body parts).</w:t>
      </w:r>
    </w:p>
    <w:p w14:paraId="4FCF5D18"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Place in sturdy container – vials, pill bottles, film containers.</w:t>
      </w:r>
    </w:p>
    <w:p w14:paraId="61334F69"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For insects associated with plant material, place plant material and insects in a plastic bag. </w:t>
      </w:r>
    </w:p>
    <w:p w14:paraId="087A6C5A"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Pack in sturdy box, mailing tube or padded envelope.</w:t>
      </w:r>
    </w:p>
    <w:p w14:paraId="5B9B802D" w14:textId="188BCA3D"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Complete an </w:t>
      </w:r>
      <w:r w:rsidRPr="00E04D65">
        <w:rPr>
          <w:rFonts w:cs="Times New Roman"/>
          <w:b/>
          <w:sz w:val="23"/>
          <w:szCs w:val="23"/>
        </w:rPr>
        <w:t>Insect/Arthropod Identification Form</w:t>
      </w:r>
      <w:r w:rsidR="00E06978">
        <w:rPr>
          <w:rFonts w:cs="Times New Roman"/>
          <w:sz w:val="23"/>
          <w:szCs w:val="23"/>
        </w:rPr>
        <w:t xml:space="preserve"> (available through NMSU PDIS</w:t>
      </w:r>
      <w:r w:rsidRPr="00E04D65">
        <w:rPr>
          <w:rFonts w:cs="Times New Roman"/>
          <w:sz w:val="23"/>
          <w:szCs w:val="23"/>
        </w:rPr>
        <w:t>) with accurate collection data (the more information provided the better) - include complete contact information including email address (when applicable).</w:t>
      </w:r>
    </w:p>
    <w:p w14:paraId="77912320" w14:textId="65F89156"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Place completed form in separate </w:t>
      </w:r>
      <w:r w:rsidR="00977741">
        <w:rPr>
          <w:rFonts w:cs="Times New Roman"/>
          <w:sz w:val="23"/>
          <w:szCs w:val="23"/>
        </w:rPr>
        <w:t>zip</w:t>
      </w:r>
      <w:r w:rsidR="00E04D65">
        <w:rPr>
          <w:rFonts w:cs="Times New Roman"/>
          <w:sz w:val="23"/>
          <w:szCs w:val="23"/>
        </w:rPr>
        <w:t>-top</w:t>
      </w:r>
      <w:r w:rsidRPr="00E04D65">
        <w:rPr>
          <w:rFonts w:cs="Times New Roman"/>
          <w:sz w:val="23"/>
          <w:szCs w:val="23"/>
        </w:rPr>
        <w:t xml:space="preserve"> bag and place in the packing container.</w:t>
      </w:r>
    </w:p>
    <w:p w14:paraId="35945E99" w14:textId="19877E15" w:rsidR="00903A72"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Skip to ‘Final Packing and Notification Instructions.’</w:t>
      </w:r>
    </w:p>
    <w:p w14:paraId="7DFCB714" w14:textId="77777777" w:rsidR="00E04D65" w:rsidRPr="00E04D65" w:rsidRDefault="00E04D65" w:rsidP="00E04D65">
      <w:pPr>
        <w:widowControl/>
        <w:spacing w:after="0" w:line="240" w:lineRule="auto"/>
        <w:ind w:left="720"/>
        <w:rPr>
          <w:rFonts w:cs="Times New Roman"/>
          <w:sz w:val="23"/>
          <w:szCs w:val="23"/>
        </w:rPr>
      </w:pPr>
    </w:p>
    <w:p w14:paraId="17FDF225" w14:textId="77777777" w:rsidR="00903A72" w:rsidRPr="00E04D65" w:rsidRDefault="00903A72" w:rsidP="00903A72">
      <w:pPr>
        <w:ind w:left="360"/>
        <w:rPr>
          <w:rFonts w:cs="Times New Roman"/>
          <w:b/>
          <w:sz w:val="23"/>
          <w:szCs w:val="23"/>
        </w:rPr>
      </w:pPr>
      <w:r w:rsidRPr="00E04D65">
        <w:rPr>
          <w:rFonts w:cs="Times New Roman"/>
          <w:b/>
          <w:sz w:val="23"/>
          <w:szCs w:val="23"/>
        </w:rPr>
        <w:t>Submission of Soil Samples for Nematode Analysis:</w:t>
      </w:r>
    </w:p>
    <w:p w14:paraId="043F31C3"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Samples are best collected in the fall after the last irrigation</w:t>
      </w:r>
    </w:p>
    <w:p w14:paraId="0764C1C9"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Collect a composite of several samples from the field or from around affected plants. </w:t>
      </w:r>
    </w:p>
    <w:p w14:paraId="3F6AFB7C" w14:textId="73F65620"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Collect a minimum of 1-½ pints of soil and keep in a </w:t>
      </w:r>
      <w:r w:rsidR="00977741">
        <w:rPr>
          <w:rFonts w:cs="Times New Roman"/>
          <w:sz w:val="23"/>
          <w:szCs w:val="23"/>
        </w:rPr>
        <w:t>zip</w:t>
      </w:r>
      <w:r w:rsidR="00E04D65">
        <w:rPr>
          <w:rFonts w:cs="Times New Roman"/>
          <w:sz w:val="23"/>
          <w:szCs w:val="23"/>
        </w:rPr>
        <w:t>-top</w:t>
      </w:r>
      <w:r w:rsidRPr="00E04D65">
        <w:rPr>
          <w:rFonts w:cs="Times New Roman"/>
          <w:sz w:val="23"/>
          <w:szCs w:val="23"/>
        </w:rPr>
        <w:t xml:space="preserve"> bag.</w:t>
      </w:r>
    </w:p>
    <w:p w14:paraId="063E981F"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Keep sample cool prior to shipment – do not freeze. </w:t>
      </w:r>
    </w:p>
    <w:p w14:paraId="2A5E8919" w14:textId="57D873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Complete a </w:t>
      </w:r>
      <w:r w:rsidRPr="00E04D65">
        <w:rPr>
          <w:rFonts w:cs="Times New Roman"/>
          <w:b/>
          <w:sz w:val="23"/>
          <w:szCs w:val="23"/>
        </w:rPr>
        <w:t>Nematode Soil Analysis Submission Form</w:t>
      </w:r>
      <w:r w:rsidR="00E06978">
        <w:rPr>
          <w:rFonts w:cs="Times New Roman"/>
          <w:sz w:val="23"/>
          <w:szCs w:val="23"/>
        </w:rPr>
        <w:t xml:space="preserve"> (available through NMSU PDIS</w:t>
      </w:r>
      <w:r w:rsidRPr="00E04D65">
        <w:rPr>
          <w:rFonts w:cs="Times New Roman"/>
          <w:sz w:val="23"/>
          <w:szCs w:val="23"/>
        </w:rPr>
        <w:t xml:space="preserve"> or from the Plant Clinic webpage) with accurate information – include complete contact information including email address (when applicable).</w:t>
      </w:r>
    </w:p>
    <w:p w14:paraId="07BE4187" w14:textId="70AB4B89"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Place Form in a separate </w:t>
      </w:r>
      <w:r w:rsidR="00977741">
        <w:rPr>
          <w:rFonts w:cs="Times New Roman"/>
          <w:sz w:val="23"/>
          <w:szCs w:val="23"/>
        </w:rPr>
        <w:t>zip</w:t>
      </w:r>
      <w:r w:rsidR="00E04D65">
        <w:rPr>
          <w:rFonts w:cs="Times New Roman"/>
          <w:sz w:val="23"/>
          <w:szCs w:val="23"/>
        </w:rPr>
        <w:t>-top</w:t>
      </w:r>
      <w:r w:rsidRPr="00E04D65">
        <w:rPr>
          <w:rFonts w:cs="Times New Roman"/>
          <w:sz w:val="23"/>
          <w:szCs w:val="23"/>
        </w:rPr>
        <w:t xml:space="preserve"> bag. </w:t>
      </w:r>
    </w:p>
    <w:p w14:paraId="28E4896C"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Place sample and submission form in a sturdy box.</w:t>
      </w:r>
    </w:p>
    <w:p w14:paraId="6278C29C"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Continue with ‘Final Packing and Notification Instructions.’</w:t>
      </w:r>
    </w:p>
    <w:p w14:paraId="4DCEB45C" w14:textId="77777777" w:rsidR="00903A72" w:rsidRPr="00E04D65" w:rsidRDefault="00903A72" w:rsidP="00903A72">
      <w:pPr>
        <w:widowControl/>
        <w:spacing w:after="0" w:line="240" w:lineRule="auto"/>
        <w:ind w:left="360" w:right="-120"/>
        <w:rPr>
          <w:rFonts w:cs="Times New Roman"/>
          <w:sz w:val="23"/>
          <w:szCs w:val="23"/>
        </w:rPr>
      </w:pPr>
    </w:p>
    <w:p w14:paraId="0DEA1786" w14:textId="77777777" w:rsidR="00903A72" w:rsidRPr="00E04D65" w:rsidRDefault="00903A72" w:rsidP="00903A72">
      <w:pPr>
        <w:ind w:left="360"/>
        <w:rPr>
          <w:rFonts w:cs="Times New Roman"/>
          <w:b/>
          <w:sz w:val="23"/>
          <w:szCs w:val="23"/>
        </w:rPr>
      </w:pPr>
      <w:r w:rsidRPr="00E04D65">
        <w:rPr>
          <w:rFonts w:cs="Times New Roman"/>
          <w:b/>
          <w:sz w:val="23"/>
          <w:szCs w:val="23"/>
        </w:rPr>
        <w:t>Final Packing and Notification Instructions</w:t>
      </w:r>
    </w:p>
    <w:p w14:paraId="68952AF2" w14:textId="12CAAE95"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 xml:space="preserve">Submit quality digital or print photos of symptoms/damage if possible – prints should be included with submission </w:t>
      </w:r>
      <w:proofErr w:type="gramStart"/>
      <w:r w:rsidRPr="00E04D65">
        <w:rPr>
          <w:rFonts w:cs="Times New Roman"/>
          <w:sz w:val="23"/>
          <w:szCs w:val="23"/>
        </w:rPr>
        <w:t>form,</w:t>
      </w:r>
      <w:proofErr w:type="gramEnd"/>
      <w:r w:rsidRPr="00E04D65">
        <w:rPr>
          <w:rFonts w:cs="Times New Roman"/>
          <w:sz w:val="23"/>
          <w:szCs w:val="23"/>
        </w:rPr>
        <w:t xml:space="preserve"> digital images ma</w:t>
      </w:r>
      <w:r w:rsidR="00E06978">
        <w:rPr>
          <w:rFonts w:cs="Times New Roman"/>
          <w:sz w:val="23"/>
          <w:szCs w:val="23"/>
        </w:rPr>
        <w:t>y be submitted through NMSU PDIS</w:t>
      </w:r>
      <w:r w:rsidRPr="00E04D65">
        <w:rPr>
          <w:rFonts w:cs="Times New Roman"/>
          <w:sz w:val="23"/>
          <w:szCs w:val="23"/>
        </w:rPr>
        <w:t>.</w:t>
      </w:r>
    </w:p>
    <w:p w14:paraId="3D9D79C1"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If no submission form is available include information on plant species submitted, field history, symptoms, collection location and date, cultural practices, weather conditions, other observations, your contact information including email address.</w:t>
      </w:r>
    </w:p>
    <w:p w14:paraId="5D54B3E8"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Keep samples cool (not frozen) prior to shipment.</w:t>
      </w:r>
    </w:p>
    <w:p w14:paraId="1586C079"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Seal all seams of the box with shipping tape.</w:t>
      </w:r>
    </w:p>
    <w:p w14:paraId="6D9298BA"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Ship via overnight mail or drive to diagnostic lab to deliver personally.</w:t>
      </w:r>
    </w:p>
    <w:p w14:paraId="2BFA0F4F" w14:textId="77777777" w:rsidR="00903A72" w:rsidRPr="00E04D65" w:rsidRDefault="00903A72" w:rsidP="00903A72">
      <w:pPr>
        <w:widowControl/>
        <w:numPr>
          <w:ilvl w:val="0"/>
          <w:numId w:val="2"/>
        </w:numPr>
        <w:spacing w:after="0" w:line="240" w:lineRule="auto"/>
        <w:rPr>
          <w:rFonts w:cs="Times New Roman"/>
          <w:b/>
          <w:sz w:val="23"/>
          <w:szCs w:val="23"/>
        </w:rPr>
      </w:pPr>
      <w:r w:rsidRPr="00E04D65">
        <w:rPr>
          <w:rFonts w:cs="Times New Roman"/>
          <w:b/>
          <w:sz w:val="23"/>
          <w:szCs w:val="23"/>
        </w:rPr>
        <w:t>Do not mail on Fridays, weekends, or holidays.</w:t>
      </w:r>
    </w:p>
    <w:p w14:paraId="332A075E" w14:textId="77777777" w:rsidR="00903A72" w:rsidRPr="00E04D65" w:rsidRDefault="00903A72" w:rsidP="00903A72">
      <w:pPr>
        <w:widowControl/>
        <w:numPr>
          <w:ilvl w:val="0"/>
          <w:numId w:val="2"/>
        </w:numPr>
        <w:spacing w:after="0" w:line="240" w:lineRule="auto"/>
        <w:rPr>
          <w:rFonts w:cs="Times New Roman"/>
          <w:b/>
          <w:sz w:val="23"/>
          <w:szCs w:val="23"/>
        </w:rPr>
      </w:pPr>
      <w:r w:rsidRPr="00E04D65">
        <w:rPr>
          <w:rFonts w:cs="Times New Roman"/>
          <w:b/>
          <w:sz w:val="23"/>
          <w:szCs w:val="23"/>
        </w:rPr>
        <w:t>For suspected exotics or high-risk pests, immediately notify the diagnosticians and ship by next day delivery or deliver personally. Avoid alarmist behavior and only notify necessary personnel – county extension, diagnosticians, New Mexico Department of Agriculture.</w:t>
      </w:r>
    </w:p>
    <w:p w14:paraId="6E69676E" w14:textId="738CC69B"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I</w:t>
      </w:r>
      <w:r w:rsidRPr="00E04D65">
        <w:rPr>
          <w:rFonts w:cs="Times New Roman"/>
          <w:b/>
          <w:sz w:val="23"/>
          <w:szCs w:val="23"/>
        </w:rPr>
        <w:t>f you have questions about collecting, packaging or shipping specimens please contact you local county extension office or the NMSU Plant</w:t>
      </w:r>
      <w:r w:rsidR="00E06978">
        <w:rPr>
          <w:rFonts w:cs="Times New Roman"/>
          <w:b/>
          <w:sz w:val="23"/>
          <w:szCs w:val="23"/>
        </w:rPr>
        <w:t xml:space="preserve"> Diagnostic Clinic: Phillip Lujan</w:t>
      </w:r>
      <w:r w:rsidRPr="00E04D65">
        <w:rPr>
          <w:rFonts w:cs="Times New Roman"/>
          <w:b/>
          <w:sz w:val="23"/>
          <w:szCs w:val="23"/>
        </w:rPr>
        <w:t xml:space="preserve"> (575-646-1965).</w:t>
      </w:r>
    </w:p>
    <w:p w14:paraId="5CB1CF56" w14:textId="77777777" w:rsidR="0025780E" w:rsidRPr="00E04D65" w:rsidRDefault="0025780E" w:rsidP="0025780E">
      <w:pPr>
        <w:widowControl/>
        <w:spacing w:after="0" w:line="240" w:lineRule="auto"/>
        <w:ind w:left="720"/>
        <w:rPr>
          <w:rFonts w:cs="Times New Roman"/>
          <w:sz w:val="23"/>
          <w:szCs w:val="23"/>
        </w:rPr>
      </w:pPr>
    </w:p>
    <w:p w14:paraId="2C6BF122" w14:textId="77777777" w:rsidR="00903A72" w:rsidRPr="00E04D65" w:rsidRDefault="00903A72" w:rsidP="00903A72">
      <w:pPr>
        <w:widowControl/>
        <w:numPr>
          <w:ilvl w:val="0"/>
          <w:numId w:val="2"/>
        </w:numPr>
        <w:spacing w:after="0" w:line="240" w:lineRule="auto"/>
        <w:rPr>
          <w:rFonts w:cs="Times New Roman"/>
          <w:sz w:val="23"/>
          <w:szCs w:val="23"/>
        </w:rPr>
      </w:pPr>
      <w:r w:rsidRPr="00E04D65">
        <w:rPr>
          <w:rFonts w:cs="Times New Roman"/>
          <w:sz w:val="23"/>
          <w:szCs w:val="23"/>
        </w:rPr>
        <w:t>Mail samples to:</w:t>
      </w:r>
    </w:p>
    <w:p w14:paraId="440E657E" w14:textId="77777777" w:rsidR="00903A72" w:rsidRPr="00E04D65" w:rsidRDefault="00903A72" w:rsidP="00903A72">
      <w:pPr>
        <w:spacing w:after="0"/>
        <w:ind w:left="720"/>
        <w:rPr>
          <w:rFonts w:cs="Times New Roman"/>
          <w:sz w:val="23"/>
          <w:szCs w:val="23"/>
        </w:rPr>
      </w:pPr>
      <w:r w:rsidRPr="00E04D65">
        <w:rPr>
          <w:rFonts w:cs="Times New Roman"/>
          <w:sz w:val="23"/>
          <w:szCs w:val="23"/>
        </w:rPr>
        <w:t>NMSU Plant Diagnostic Clinic</w:t>
      </w:r>
    </w:p>
    <w:p w14:paraId="1354B6DA" w14:textId="7AAC2510" w:rsidR="00903A72" w:rsidRDefault="00903A72" w:rsidP="00903A72">
      <w:pPr>
        <w:spacing w:after="0"/>
        <w:ind w:left="720"/>
        <w:rPr>
          <w:rFonts w:cs="Times New Roman"/>
          <w:sz w:val="23"/>
          <w:szCs w:val="23"/>
        </w:rPr>
      </w:pPr>
      <w:r w:rsidRPr="00E04D65">
        <w:rPr>
          <w:rFonts w:cs="Times New Roman"/>
          <w:sz w:val="23"/>
          <w:szCs w:val="23"/>
        </w:rPr>
        <w:t>945 College Ave. (required for overnight –Fed Ex and UPS - delivery)</w:t>
      </w:r>
    </w:p>
    <w:p w14:paraId="3916C149" w14:textId="01E274A6" w:rsidR="00E06978" w:rsidRPr="00E04D65" w:rsidRDefault="00E06978" w:rsidP="00903A72">
      <w:pPr>
        <w:spacing w:after="0"/>
        <w:ind w:left="720"/>
        <w:rPr>
          <w:rFonts w:cs="Times New Roman"/>
          <w:sz w:val="23"/>
          <w:szCs w:val="23"/>
        </w:rPr>
      </w:pPr>
      <w:r>
        <w:rPr>
          <w:rFonts w:cs="Times New Roman"/>
          <w:sz w:val="23"/>
          <w:szCs w:val="23"/>
        </w:rPr>
        <w:t>Skeen Hall W242, MSC 3AE</w:t>
      </w:r>
    </w:p>
    <w:p w14:paraId="33F78A29" w14:textId="77777777" w:rsidR="00903A72" w:rsidRPr="00E04D65" w:rsidRDefault="00903A72" w:rsidP="00903A72">
      <w:pPr>
        <w:spacing w:after="0"/>
        <w:ind w:left="720"/>
        <w:rPr>
          <w:rFonts w:cs="Times New Roman"/>
          <w:sz w:val="23"/>
          <w:szCs w:val="23"/>
        </w:rPr>
      </w:pPr>
      <w:r w:rsidRPr="00E04D65">
        <w:rPr>
          <w:rFonts w:cs="Times New Roman"/>
          <w:sz w:val="23"/>
          <w:szCs w:val="23"/>
        </w:rPr>
        <w:t>Las Cruces, NM 88003</w:t>
      </w:r>
    </w:p>
    <w:p w14:paraId="4406E03D" w14:textId="6A289286" w:rsidR="0050657F" w:rsidRPr="00E04D65" w:rsidRDefault="00903A72" w:rsidP="00E04D65">
      <w:pPr>
        <w:spacing w:after="0"/>
        <w:ind w:left="720"/>
        <w:rPr>
          <w:rFonts w:cs="Times New Roman"/>
          <w:sz w:val="23"/>
          <w:szCs w:val="23"/>
        </w:rPr>
      </w:pPr>
      <w:r w:rsidRPr="00E04D65">
        <w:rPr>
          <w:rFonts w:cs="Times New Roman"/>
          <w:sz w:val="23"/>
          <w:szCs w:val="23"/>
        </w:rPr>
        <w:t>Phone: (575) 646-1965</w:t>
      </w:r>
    </w:p>
    <w:sectPr w:rsidR="0050657F" w:rsidRPr="00E04D65" w:rsidSect="00E04D65">
      <w:footerReference w:type="even" r:id="rId12"/>
      <w:footerReference w:type="default" r:id="rId13"/>
      <w:type w:val="continuous"/>
      <w:pgSz w:w="12240" w:h="15840"/>
      <w:pgMar w:top="302" w:right="835" w:bottom="274" w:left="80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629F" w14:textId="77777777" w:rsidR="000A688A" w:rsidRDefault="000A688A" w:rsidP="009549D4">
      <w:pPr>
        <w:spacing w:after="0" w:line="240" w:lineRule="auto"/>
      </w:pPr>
      <w:r>
        <w:separator/>
      </w:r>
    </w:p>
  </w:endnote>
  <w:endnote w:type="continuationSeparator" w:id="0">
    <w:p w14:paraId="461FC54F" w14:textId="77777777" w:rsidR="000A688A" w:rsidRDefault="000A688A" w:rsidP="0095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249A" w14:textId="77777777" w:rsidR="00903A72" w:rsidRDefault="000A688A">
    <w:pPr>
      <w:pStyle w:val="Footer"/>
    </w:pPr>
    <w:sdt>
      <w:sdtPr>
        <w:id w:val="969400743"/>
        <w:placeholder>
          <w:docPart w:val="A031B0DE9AFB8C469697569FC5D592BB"/>
        </w:placeholder>
        <w:temporary/>
        <w:showingPlcHdr/>
      </w:sdtPr>
      <w:sdtEndPr/>
      <w:sdtContent>
        <w:r w:rsidR="00903A72">
          <w:t>[Type text]</w:t>
        </w:r>
      </w:sdtContent>
    </w:sdt>
    <w:r w:rsidR="00903A72">
      <w:ptab w:relativeTo="margin" w:alignment="center" w:leader="none"/>
    </w:r>
    <w:sdt>
      <w:sdtPr>
        <w:id w:val="969400748"/>
        <w:placeholder>
          <w:docPart w:val="C055D734624E274B87AFB5B214B7EFD9"/>
        </w:placeholder>
        <w:temporary/>
        <w:showingPlcHdr/>
      </w:sdtPr>
      <w:sdtEndPr/>
      <w:sdtContent>
        <w:r w:rsidR="00903A72">
          <w:t>[Type text]</w:t>
        </w:r>
      </w:sdtContent>
    </w:sdt>
    <w:r w:rsidR="00903A72">
      <w:ptab w:relativeTo="margin" w:alignment="right" w:leader="none"/>
    </w:r>
    <w:sdt>
      <w:sdtPr>
        <w:id w:val="969400753"/>
        <w:placeholder>
          <w:docPart w:val="9B6812807B83BE419948AEF7AD03E107"/>
        </w:placeholder>
        <w:temporary/>
        <w:showingPlcHdr/>
      </w:sdtPr>
      <w:sdtEndPr/>
      <w:sdtContent>
        <w:r w:rsidR="00903A72">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34BF" w14:textId="77777777" w:rsidR="00903A72" w:rsidRDefault="00903A72" w:rsidP="009549D4">
    <w:pPr>
      <w:pStyle w:val="Footer"/>
      <w:rPr>
        <w:sz w:val="16"/>
        <w:szCs w:val="16"/>
      </w:rPr>
    </w:pPr>
  </w:p>
  <w:p w14:paraId="44B56DB6" w14:textId="0780FC75" w:rsidR="00903A72" w:rsidRPr="009549D4" w:rsidRDefault="00903A72" w:rsidP="009549D4">
    <w:pPr>
      <w:pStyle w:val="Footer"/>
      <w:rPr>
        <w:sz w:val="16"/>
        <w:szCs w:val="16"/>
      </w:rPr>
    </w:pPr>
    <w:r w:rsidRPr="009549D4">
      <w:rPr>
        <w:sz w:val="16"/>
        <w:szCs w:val="16"/>
      </w:rPr>
      <w:t>NMSU-PDC</w:t>
    </w:r>
    <w:r>
      <w:rPr>
        <w:sz w:val="16"/>
        <w:szCs w:val="16"/>
      </w:rPr>
      <w:t>-Form-0</w:t>
    </w:r>
    <w:r w:rsidRPr="009549D4">
      <w:rPr>
        <w:sz w:val="16"/>
        <w:szCs w:val="16"/>
      </w:rPr>
      <w:t>1</w:t>
    </w:r>
    <w:r>
      <w:rPr>
        <w:sz w:val="16"/>
        <w:szCs w:val="16"/>
      </w:rPr>
      <w:t>2</w:t>
    </w:r>
    <w:r w:rsidRPr="009549D4">
      <w:rPr>
        <w:sz w:val="16"/>
        <w:szCs w:val="16"/>
      </w:rPr>
      <w:t>-00</w:t>
    </w:r>
    <w:r>
      <w:rPr>
        <w:sz w:val="16"/>
        <w:szCs w:val="16"/>
      </w:rPr>
      <w:t>5</w:t>
    </w:r>
    <w:r w:rsidRPr="009549D4">
      <w:rPr>
        <w:sz w:val="16"/>
        <w:szCs w:val="16"/>
      </w:rPr>
      <w:t xml:space="preserve">                Approved by: Jason M French Quality Manager   </w:t>
    </w:r>
    <w:r w:rsidRPr="009549D4">
      <w:rPr>
        <w:sz w:val="16"/>
        <w:szCs w:val="16"/>
      </w:rPr>
      <w:tab/>
      <w:t>Effective Da</w:t>
    </w:r>
    <w:r w:rsidR="00D47217">
      <w:rPr>
        <w:sz w:val="16"/>
        <w:szCs w:val="16"/>
      </w:rPr>
      <w:t>te: 02/14/17</w:t>
    </w:r>
    <w:r w:rsidR="00E04D65">
      <w:rPr>
        <w:sz w:val="16"/>
        <w:szCs w:val="16"/>
      </w:rPr>
      <w:t xml:space="preserve">       </w:t>
    </w:r>
    <w:r w:rsidR="00E04D65">
      <w:rPr>
        <w:sz w:val="16"/>
        <w:szCs w:val="16"/>
      </w:rPr>
      <w:tab/>
      <w:t xml:space="preserve"> </w:t>
    </w:r>
    <w:r w:rsidR="00977741">
      <w:rPr>
        <w:sz w:val="16"/>
        <w:szCs w:val="16"/>
      </w:rPr>
      <w:t>version 1.</w:t>
    </w:r>
    <w:r w:rsidR="00D47217">
      <w:rPr>
        <w:sz w:val="16"/>
        <w:szCs w:val="16"/>
      </w:rPr>
      <w:t>2</w:t>
    </w:r>
    <w:r w:rsidRPr="009549D4">
      <w:rPr>
        <w:sz w:val="16"/>
        <w:szCs w:val="16"/>
      </w:rPr>
      <w:t xml:space="preserve">         </w:t>
    </w:r>
  </w:p>
  <w:p w14:paraId="7F3EAF49" w14:textId="4FEAE4E3" w:rsidR="00903A72" w:rsidRPr="009549D4" w:rsidRDefault="00903A72" w:rsidP="009549D4">
    <w:pPr>
      <w:pStyle w:val="Footer"/>
      <w:ind w:left="-360" w:right="-360"/>
      <w:jc w:val="center"/>
      <w:rPr>
        <w:sz w:val="14"/>
        <w:szCs w:val="14"/>
      </w:rPr>
    </w:pPr>
    <w:r w:rsidRPr="009549D4">
      <w:rPr>
        <w:color w:val="FF0000"/>
        <w:sz w:val="14"/>
        <w:szCs w:val="1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A3FA" w14:textId="77777777" w:rsidR="000A688A" w:rsidRDefault="000A688A" w:rsidP="009549D4">
      <w:pPr>
        <w:spacing w:after="0" w:line="240" w:lineRule="auto"/>
      </w:pPr>
      <w:r>
        <w:separator/>
      </w:r>
    </w:p>
  </w:footnote>
  <w:footnote w:type="continuationSeparator" w:id="0">
    <w:p w14:paraId="11F4CA82" w14:textId="77777777" w:rsidR="000A688A" w:rsidRDefault="000A688A" w:rsidP="0095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4C80"/>
    <w:multiLevelType w:val="multilevel"/>
    <w:tmpl w:val="0608C66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C1C05"/>
    <w:multiLevelType w:val="hybridMultilevel"/>
    <w:tmpl w:val="2544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7F"/>
    <w:rsid w:val="000A688A"/>
    <w:rsid w:val="0025780E"/>
    <w:rsid w:val="0050657F"/>
    <w:rsid w:val="00903A72"/>
    <w:rsid w:val="009549D4"/>
    <w:rsid w:val="00977741"/>
    <w:rsid w:val="00A21775"/>
    <w:rsid w:val="00A942D6"/>
    <w:rsid w:val="00D47217"/>
    <w:rsid w:val="00E04D65"/>
    <w:rsid w:val="00E0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DC501"/>
  <w15:docId w15:val="{08779D0B-4E50-4616-A079-BAA771EB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9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9D4"/>
  </w:style>
  <w:style w:type="paragraph" w:styleId="Footer">
    <w:name w:val="footer"/>
    <w:basedOn w:val="Normal"/>
    <w:link w:val="FooterChar"/>
    <w:uiPriority w:val="99"/>
    <w:unhideWhenUsed/>
    <w:rsid w:val="009549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9D4"/>
  </w:style>
  <w:style w:type="character" w:styleId="Hyperlink">
    <w:name w:val="Hyperlink"/>
    <w:basedOn w:val="DefaultParagraphFont"/>
    <w:rsid w:val="00903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tclinic.nmsu.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plantclinic.nm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1B0DE9AFB8C469697569FC5D592BB"/>
        <w:category>
          <w:name w:val="General"/>
          <w:gallery w:val="placeholder"/>
        </w:category>
        <w:types>
          <w:type w:val="bbPlcHdr"/>
        </w:types>
        <w:behaviors>
          <w:behavior w:val="content"/>
        </w:behaviors>
        <w:guid w:val="{8D21DF2A-D995-5844-A645-350DC00602AB}"/>
      </w:docPartPr>
      <w:docPartBody>
        <w:p w:rsidR="00E22E7F" w:rsidRDefault="00FE561C" w:rsidP="00FE561C">
          <w:pPr>
            <w:pStyle w:val="A031B0DE9AFB8C469697569FC5D592BB"/>
          </w:pPr>
          <w:r>
            <w:t>[Type text]</w:t>
          </w:r>
        </w:p>
      </w:docPartBody>
    </w:docPart>
    <w:docPart>
      <w:docPartPr>
        <w:name w:val="C055D734624E274B87AFB5B214B7EFD9"/>
        <w:category>
          <w:name w:val="General"/>
          <w:gallery w:val="placeholder"/>
        </w:category>
        <w:types>
          <w:type w:val="bbPlcHdr"/>
        </w:types>
        <w:behaviors>
          <w:behavior w:val="content"/>
        </w:behaviors>
        <w:guid w:val="{45CFBEBC-7696-474C-A113-D5D5A6FB7708}"/>
      </w:docPartPr>
      <w:docPartBody>
        <w:p w:rsidR="00E22E7F" w:rsidRDefault="00FE561C" w:rsidP="00FE561C">
          <w:pPr>
            <w:pStyle w:val="C055D734624E274B87AFB5B214B7EFD9"/>
          </w:pPr>
          <w:r>
            <w:t>[Type text]</w:t>
          </w:r>
        </w:p>
      </w:docPartBody>
    </w:docPart>
    <w:docPart>
      <w:docPartPr>
        <w:name w:val="9B6812807B83BE419948AEF7AD03E107"/>
        <w:category>
          <w:name w:val="General"/>
          <w:gallery w:val="placeholder"/>
        </w:category>
        <w:types>
          <w:type w:val="bbPlcHdr"/>
        </w:types>
        <w:behaviors>
          <w:behavior w:val="content"/>
        </w:behaviors>
        <w:guid w:val="{22961545-7FB4-8A42-87CA-67C550224F1F}"/>
      </w:docPartPr>
      <w:docPartBody>
        <w:p w:rsidR="00E22E7F" w:rsidRDefault="00FE561C" w:rsidP="00FE561C">
          <w:pPr>
            <w:pStyle w:val="9B6812807B83BE419948AEF7AD03E1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1C"/>
    <w:rsid w:val="00E01C9E"/>
    <w:rsid w:val="00E22E7F"/>
    <w:rsid w:val="00FE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1B0DE9AFB8C469697569FC5D592BB">
    <w:name w:val="A031B0DE9AFB8C469697569FC5D592BB"/>
    <w:rsid w:val="00FE561C"/>
  </w:style>
  <w:style w:type="paragraph" w:customStyle="1" w:styleId="C055D734624E274B87AFB5B214B7EFD9">
    <w:name w:val="C055D734624E274B87AFB5B214B7EFD9"/>
    <w:rsid w:val="00FE561C"/>
  </w:style>
  <w:style w:type="paragraph" w:customStyle="1" w:styleId="9B6812807B83BE419948AEF7AD03E107">
    <w:name w:val="9B6812807B83BE419948AEF7AD03E107"/>
    <w:rsid w:val="00FE561C"/>
  </w:style>
  <w:style w:type="paragraph" w:customStyle="1" w:styleId="701E8903C690A2409924077F8CB1E651">
    <w:name w:val="701E8903C690A2409924077F8CB1E651"/>
    <w:rsid w:val="00FE561C"/>
  </w:style>
  <w:style w:type="paragraph" w:customStyle="1" w:styleId="F178A4449E904B4CA9698BABC6C827C4">
    <w:name w:val="F178A4449E904B4CA9698BABC6C827C4"/>
    <w:rsid w:val="00FE561C"/>
  </w:style>
  <w:style w:type="paragraph" w:customStyle="1" w:styleId="54CD0C86AD1F0142881F221DC67C29A4">
    <w:name w:val="54CD0C86AD1F0142881F221DC67C29A4"/>
    <w:rsid w:val="00FE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9131-B697-4737-A14B-21178C25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NMSU</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default</dc:creator>
  <cp:lastModifiedBy>Boothby-PC</cp:lastModifiedBy>
  <cp:revision>3</cp:revision>
  <cp:lastPrinted>2015-02-12T23:36:00Z</cp:lastPrinted>
  <dcterms:created xsi:type="dcterms:W3CDTF">2021-01-15T18:33:00Z</dcterms:created>
  <dcterms:modified xsi:type="dcterms:W3CDTF">2021-02-24T20:21:00Z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LastSaved">
    <vt:filetime>2013-04-24T00:00:00Z</vt:filetime>
  </property>
</Properties>
</file>